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0be386aeb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2c7e40092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2e8eeaead4a37" /><Relationship Type="http://schemas.openxmlformats.org/officeDocument/2006/relationships/numbering" Target="/word/numbering.xml" Id="Rab2e225463b54eff" /><Relationship Type="http://schemas.openxmlformats.org/officeDocument/2006/relationships/settings" Target="/word/settings.xml" Id="R4965a2ebb6924efd" /><Relationship Type="http://schemas.openxmlformats.org/officeDocument/2006/relationships/image" Target="/word/media/b2e7309c-f56b-4477-90be-88b8cee359ee.png" Id="Rb392c7e40092419a" /></Relationships>
</file>