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cc8e525a0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2f3e6c39a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Nguinda,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a6481683e4309" /><Relationship Type="http://schemas.openxmlformats.org/officeDocument/2006/relationships/numbering" Target="/word/numbering.xml" Id="R7e938eee6cc34b6d" /><Relationship Type="http://schemas.openxmlformats.org/officeDocument/2006/relationships/settings" Target="/word/settings.xml" Id="R2368d7f0314f4935" /><Relationship Type="http://schemas.openxmlformats.org/officeDocument/2006/relationships/image" Target="/word/media/87d79a7a-7f1b-4082-a702-17f2811d5cef.png" Id="R3cc2f3e6c39a4a69" /></Relationships>
</file>