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ced71c7ef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cd0e205ac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Njenama,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3eb8f525a4d4c" /><Relationship Type="http://schemas.openxmlformats.org/officeDocument/2006/relationships/numbering" Target="/word/numbering.xml" Id="R81e7dbf06d2c4450" /><Relationship Type="http://schemas.openxmlformats.org/officeDocument/2006/relationships/settings" Target="/word/settings.xml" Id="R1fced4b9b1fb4fe2" /><Relationship Type="http://schemas.openxmlformats.org/officeDocument/2006/relationships/image" Target="/word/media/d6562837-acb8-4f72-9a3a-34c015e2f3e8.png" Id="R0d7cd0e205ac4fbd" /></Relationships>
</file>