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fa1752775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ae215d1bb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Nkolatom,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7568bdc244cc4" /><Relationship Type="http://schemas.openxmlformats.org/officeDocument/2006/relationships/numbering" Target="/word/numbering.xml" Id="R04617b55d69e4bdf" /><Relationship Type="http://schemas.openxmlformats.org/officeDocument/2006/relationships/settings" Target="/word/settings.xml" Id="R4335103b46f2444c" /><Relationship Type="http://schemas.openxmlformats.org/officeDocument/2006/relationships/image" Target="/word/media/a06c7da0-5478-4cb2-b425-fee193c0734d.png" Id="R706ae215d1bb4e8a" /></Relationships>
</file>