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b94030a9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6e1d85c45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Nkoupamenke,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64b49d910412c" /><Relationship Type="http://schemas.openxmlformats.org/officeDocument/2006/relationships/numbering" Target="/word/numbering.xml" Id="Rbd690d8334604588" /><Relationship Type="http://schemas.openxmlformats.org/officeDocument/2006/relationships/settings" Target="/word/settings.xml" Id="R71e6be9d3d49492d" /><Relationship Type="http://schemas.openxmlformats.org/officeDocument/2006/relationships/image" Target="/word/media/1bc8ea06-b000-42f0-9a3f-d0e007c5dd45.png" Id="R9726e1d85c454a8b" /></Relationships>
</file>