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6250facc9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6873dcbe1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Nyambat,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95ce89bfd4fd5" /><Relationship Type="http://schemas.openxmlformats.org/officeDocument/2006/relationships/numbering" Target="/word/numbering.xml" Id="Ra55c207f0cf94f4b" /><Relationship Type="http://schemas.openxmlformats.org/officeDocument/2006/relationships/settings" Target="/word/settings.xml" Id="R518edd1b28a044ef" /><Relationship Type="http://schemas.openxmlformats.org/officeDocument/2006/relationships/image" Target="/word/media/5457e633-3ff2-4b98-8832-24c0f1d1ad2a.png" Id="Reba6873dcbe14366" /></Relationships>
</file>