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b7d474a8a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5e1238757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50ec5a5aa4934" /><Relationship Type="http://schemas.openxmlformats.org/officeDocument/2006/relationships/numbering" Target="/word/numbering.xml" Id="R2068bb55cef44b34" /><Relationship Type="http://schemas.openxmlformats.org/officeDocument/2006/relationships/settings" Target="/word/settings.xml" Id="R5af2de89b8854277" /><Relationship Type="http://schemas.openxmlformats.org/officeDocument/2006/relationships/image" Target="/word/media/b41f876b-988b-4064-b515-30f6d1607d4f.png" Id="Rbe75e123875747a6" /></Relationships>
</file>