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563debc94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11c4ec1b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Sala,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24c23b5f54462" /><Relationship Type="http://schemas.openxmlformats.org/officeDocument/2006/relationships/numbering" Target="/word/numbering.xml" Id="R77d2fd72da4c448d" /><Relationship Type="http://schemas.openxmlformats.org/officeDocument/2006/relationships/settings" Target="/word/settings.xml" Id="R0dc70a3ebcdc4d55" /><Relationship Type="http://schemas.openxmlformats.org/officeDocument/2006/relationships/image" Target="/word/media/26adb350-f158-4a4e-b6a9-20f5deaf77e3.png" Id="Rabdf11c4ec1b448e" /></Relationships>
</file>