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e28cbccc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6ae852e9d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017e820a4d12" /><Relationship Type="http://schemas.openxmlformats.org/officeDocument/2006/relationships/numbering" Target="/word/numbering.xml" Id="Rada6cdc7bcc24d8d" /><Relationship Type="http://schemas.openxmlformats.org/officeDocument/2006/relationships/settings" Target="/word/settings.xml" Id="R921c3d63b941450d" /><Relationship Type="http://schemas.openxmlformats.org/officeDocument/2006/relationships/image" Target="/word/media/7e0f429e-c1b1-474f-8388-fb4eb79c697d.png" Id="R0036ae852e9d48bb" /></Relationships>
</file>