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28a627e2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c3e9f965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Sonkot,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617f70c84efb" /><Relationship Type="http://schemas.openxmlformats.org/officeDocument/2006/relationships/numbering" Target="/word/numbering.xml" Id="Rad834454ab5143f9" /><Relationship Type="http://schemas.openxmlformats.org/officeDocument/2006/relationships/settings" Target="/word/settings.xml" Id="Rb6e6f6c8212a4955" /><Relationship Type="http://schemas.openxmlformats.org/officeDocument/2006/relationships/image" Target="/word/media/d398fe72-b561-41a7-b982-c1d646ef244e.png" Id="Ra26c3e9f96574325" /></Relationships>
</file>