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b2685f0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1b1543d3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Tapoudji,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ec9e74944015" /><Relationship Type="http://schemas.openxmlformats.org/officeDocument/2006/relationships/numbering" Target="/word/numbering.xml" Id="R8951bd9698ba4fc8" /><Relationship Type="http://schemas.openxmlformats.org/officeDocument/2006/relationships/settings" Target="/word/settings.xml" Id="R20d7049e12034c0f" /><Relationship Type="http://schemas.openxmlformats.org/officeDocument/2006/relationships/image" Target="/word/media/20e1c19a-c9db-4ca5-9b4c-0a03d8e4fa0d.png" Id="R8a51b1543d37474f" /></Relationships>
</file>