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5d0139b86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18aa6ae4c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Timpil,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70367001e413e" /><Relationship Type="http://schemas.openxmlformats.org/officeDocument/2006/relationships/numbering" Target="/word/numbering.xml" Id="R253b52d6aae04f21" /><Relationship Type="http://schemas.openxmlformats.org/officeDocument/2006/relationships/settings" Target="/word/settings.xml" Id="R26319770c5c840ef" /><Relationship Type="http://schemas.openxmlformats.org/officeDocument/2006/relationships/image" Target="/word/media/44e4abbb-6892-4f6f-b5e0-485426779d7c.png" Id="R8da18aa6ae4c4c91" /></Relationships>
</file>