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fc1016d48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186da6ece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Touroulinga,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3c7c1e60246fb" /><Relationship Type="http://schemas.openxmlformats.org/officeDocument/2006/relationships/numbering" Target="/word/numbering.xml" Id="Re4d6f9a6344d466b" /><Relationship Type="http://schemas.openxmlformats.org/officeDocument/2006/relationships/settings" Target="/word/settings.xml" Id="Rba3139d3f526495c" /><Relationship Type="http://schemas.openxmlformats.org/officeDocument/2006/relationships/image" Target="/word/media/a6ad771b-aa60-4bcb-b328-0c298a92c070.png" Id="R7f0186da6ece4fe9" /></Relationships>
</file>