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c76c22ce0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0e0a8088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9af5b84d4a12" /><Relationship Type="http://schemas.openxmlformats.org/officeDocument/2006/relationships/numbering" Target="/word/numbering.xml" Id="R545f0bb22f924f02" /><Relationship Type="http://schemas.openxmlformats.org/officeDocument/2006/relationships/settings" Target="/word/settings.xml" Id="R6f11569f89f94fe9" /><Relationship Type="http://schemas.openxmlformats.org/officeDocument/2006/relationships/image" Target="/word/media/cd12b2a2-dbdf-40ce-a536-2a72bae55bb3.png" Id="R26c0e0a8088d4b14" /></Relationships>
</file>