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ef5ff2cb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cd1685b0c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a663362f54e7a" /><Relationship Type="http://schemas.openxmlformats.org/officeDocument/2006/relationships/numbering" Target="/word/numbering.xml" Id="R2f0c0bc35f5243b3" /><Relationship Type="http://schemas.openxmlformats.org/officeDocument/2006/relationships/settings" Target="/word/settings.xml" Id="R6bae9be0317d47db" /><Relationship Type="http://schemas.openxmlformats.org/officeDocument/2006/relationships/image" Target="/word/media/ca421af3-cc70-4c28-a38b-b18c463418b7.png" Id="R276cd1685b0c4c6a" /></Relationships>
</file>