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f44df9dd8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d76b22b49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Wouro Dogo,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ab492883e408e" /><Relationship Type="http://schemas.openxmlformats.org/officeDocument/2006/relationships/numbering" Target="/word/numbering.xml" Id="R7d702d1aa7fd420a" /><Relationship Type="http://schemas.openxmlformats.org/officeDocument/2006/relationships/settings" Target="/word/settings.xml" Id="Rbef6e981a1364683" /><Relationship Type="http://schemas.openxmlformats.org/officeDocument/2006/relationships/image" Target="/word/media/932aa83d-6d4d-40e3-844b-0826a3823010.png" Id="R4cad76b22b494a76" /></Relationships>
</file>