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ac4b6f3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14f8326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Yamsala,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0e66f2d64722" /><Relationship Type="http://schemas.openxmlformats.org/officeDocument/2006/relationships/numbering" Target="/word/numbering.xml" Id="R43a0585f504f4cc5" /><Relationship Type="http://schemas.openxmlformats.org/officeDocument/2006/relationships/settings" Target="/word/settings.xml" Id="Rfa894ae7a5324d38" /><Relationship Type="http://schemas.openxmlformats.org/officeDocument/2006/relationships/image" Target="/word/media/7b2034fa-58c1-45e6-8832-e3e4555b090e.png" Id="R057914f832674971" /></Relationships>
</file>