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1a75e04f6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32edfadf3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Yokotoundou,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7bf51c64445a4" /><Relationship Type="http://schemas.openxmlformats.org/officeDocument/2006/relationships/numbering" Target="/word/numbering.xml" Id="Rd2b7d24143794d25" /><Relationship Type="http://schemas.openxmlformats.org/officeDocument/2006/relationships/settings" Target="/word/settings.xml" Id="R9711140a2a384e56" /><Relationship Type="http://schemas.openxmlformats.org/officeDocument/2006/relationships/image" Target="/word/media/df17e92b-0b86-482d-aac2-75339773f2a4.png" Id="Rd3332edfadf34843" /></Relationships>
</file>