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26a9709ef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6c676c68f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Zoulabot,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6edb6864742d2" /><Relationship Type="http://schemas.openxmlformats.org/officeDocument/2006/relationships/numbering" Target="/word/numbering.xml" Id="Rff108c57e35d4fb8" /><Relationship Type="http://schemas.openxmlformats.org/officeDocument/2006/relationships/settings" Target="/word/settings.xml" Id="Rc3eb143bf01745ca" /><Relationship Type="http://schemas.openxmlformats.org/officeDocument/2006/relationships/image" Target="/word/media/03bc2dc0-844a-4afb-bbfb-0d7a416b60b5.png" Id="Re986c676c68f4bb7" /></Relationships>
</file>