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6e87ef4b1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836f8ea7e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Acton Vale,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c9e7964ce4680" /><Relationship Type="http://schemas.openxmlformats.org/officeDocument/2006/relationships/numbering" Target="/word/numbering.xml" Id="R108ddb41ce9e4e53" /><Relationship Type="http://schemas.openxmlformats.org/officeDocument/2006/relationships/settings" Target="/word/settings.xml" Id="R17147e4aaef94b9e" /><Relationship Type="http://schemas.openxmlformats.org/officeDocument/2006/relationships/image" Target="/word/media/b4454a91-9139-49ec-a7e9-0209b058a04b.png" Id="R1db836f8ea7e4fc0" /></Relationships>
</file>