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93e9b9a5c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fec138bd9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Adams Landing,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fdf771a7b498b" /><Relationship Type="http://schemas.openxmlformats.org/officeDocument/2006/relationships/numbering" Target="/word/numbering.xml" Id="R8bb33272edb44c71" /><Relationship Type="http://schemas.openxmlformats.org/officeDocument/2006/relationships/settings" Target="/word/settings.xml" Id="R02d2688052a24bf2" /><Relationship Type="http://schemas.openxmlformats.org/officeDocument/2006/relationships/image" Target="/word/media/279c6b2c-e6b2-4aa2-930d-7adf94d6363e.png" Id="Rb3ffec138bd94288" /></Relationships>
</file>