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0c3d2f6d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6b30026e2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Admiral,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585bbbd0a4e3d" /><Relationship Type="http://schemas.openxmlformats.org/officeDocument/2006/relationships/numbering" Target="/word/numbering.xml" Id="R970eefc9a6f44fd2" /><Relationship Type="http://schemas.openxmlformats.org/officeDocument/2006/relationships/settings" Target="/word/settings.xml" Id="R09e4778f79a14c7e" /><Relationship Type="http://schemas.openxmlformats.org/officeDocument/2006/relationships/image" Target="/word/media/fb1c8fe2-b2be-4118-a44b-e9bbddd2fa8d.png" Id="Rdcb6b30026e24feb" /></Relationships>
</file>