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8ab4d3e57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60a4652b8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Agincourt North,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3292b8f10456c" /><Relationship Type="http://schemas.openxmlformats.org/officeDocument/2006/relationships/numbering" Target="/word/numbering.xml" Id="R0ffc9d4f806940df" /><Relationship Type="http://schemas.openxmlformats.org/officeDocument/2006/relationships/settings" Target="/word/settings.xml" Id="R8610bc2a6ce244d7" /><Relationship Type="http://schemas.openxmlformats.org/officeDocument/2006/relationships/image" Target="/word/media/376c8b1e-6688-4105-b3d6-77f5cf4540c0.png" Id="R17360a4652b84f91" /></Relationships>
</file>