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b78e8c6b6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f75b4c111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Alderburn,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23cef2ce478c" /><Relationship Type="http://schemas.openxmlformats.org/officeDocument/2006/relationships/numbering" Target="/word/numbering.xml" Id="R555faa84a6b14aaf" /><Relationship Type="http://schemas.openxmlformats.org/officeDocument/2006/relationships/settings" Target="/word/settings.xml" Id="Rf827897df8114a4c" /><Relationship Type="http://schemas.openxmlformats.org/officeDocument/2006/relationships/image" Target="/word/media/ac35f762-d66a-4fdb-907f-1d37727542be.png" Id="R27af75b4c1114bdf" /></Relationships>
</file>