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a8a467028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6e1fa9e7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Alexis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4dd64e184d9e" /><Relationship Type="http://schemas.openxmlformats.org/officeDocument/2006/relationships/numbering" Target="/word/numbering.xml" Id="R0d8b4ee0adeb43c3" /><Relationship Type="http://schemas.openxmlformats.org/officeDocument/2006/relationships/settings" Target="/word/settings.xml" Id="R2d7ed6e452bc44cf" /><Relationship Type="http://schemas.openxmlformats.org/officeDocument/2006/relationships/image" Target="/word/media/359913af-ef02-4042-a00e-3395513747e7.png" Id="R17556e1fa9e746d7" /></Relationships>
</file>