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3df46b8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72b1c9a9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2cb2f4614f0f" /><Relationship Type="http://schemas.openxmlformats.org/officeDocument/2006/relationships/numbering" Target="/word/numbering.xml" Id="R842064ad48534015" /><Relationship Type="http://schemas.openxmlformats.org/officeDocument/2006/relationships/settings" Target="/word/settings.xml" Id="R75e038dffe534a44" /><Relationship Type="http://schemas.openxmlformats.org/officeDocument/2006/relationships/image" Target="/word/media/4a093ef6-0ce8-4849-8691-f764a1a7e32b.png" Id="R547772b1c9a94a9b" /></Relationships>
</file>