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138fc1c6e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0f17839e3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bfee110f041c5" /><Relationship Type="http://schemas.openxmlformats.org/officeDocument/2006/relationships/numbering" Target="/word/numbering.xml" Id="R6d68aae554d7450e" /><Relationship Type="http://schemas.openxmlformats.org/officeDocument/2006/relationships/settings" Target="/word/settings.xml" Id="Rd56a363223c343ed" /><Relationship Type="http://schemas.openxmlformats.org/officeDocument/2006/relationships/image" Target="/word/media/90b533d9-8281-4dc0-9e71-207724083f7b.png" Id="Ra8c0f17839e348b0" /></Relationships>
</file>