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6c0ab94c5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79e2c774e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Anse-Bleue,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55a5349bc421e" /><Relationship Type="http://schemas.openxmlformats.org/officeDocument/2006/relationships/numbering" Target="/word/numbering.xml" Id="Rf8deae4b13674a20" /><Relationship Type="http://schemas.openxmlformats.org/officeDocument/2006/relationships/settings" Target="/word/settings.xml" Id="R7074be4a15f34ae4" /><Relationship Type="http://schemas.openxmlformats.org/officeDocument/2006/relationships/image" Target="/word/media/894948c6-4997-4ccc-856c-de3bfb1ee8c3.png" Id="R20e79e2c774e4cfe" /></Relationships>
</file>