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f8f61ca4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a7f8d3c6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Antelope,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8666de8b4e44" /><Relationship Type="http://schemas.openxmlformats.org/officeDocument/2006/relationships/numbering" Target="/word/numbering.xml" Id="R60c5903371f44fbc" /><Relationship Type="http://schemas.openxmlformats.org/officeDocument/2006/relationships/settings" Target="/word/settings.xml" Id="R6d7cab715d804bdc" /><Relationship Type="http://schemas.openxmlformats.org/officeDocument/2006/relationships/image" Target="/word/media/0d076d4a-0245-4133-a504-3e88c19d0b5f.png" Id="R7eb5a7f8d3c64dd2" /></Relationships>
</file>