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a5d114827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a42c261f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Arbeau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1fae739584144" /><Relationship Type="http://schemas.openxmlformats.org/officeDocument/2006/relationships/numbering" Target="/word/numbering.xml" Id="R2eb6f3763f514d47" /><Relationship Type="http://schemas.openxmlformats.org/officeDocument/2006/relationships/settings" Target="/word/settings.xml" Id="Rc4ff2cb166bc4052" /><Relationship Type="http://schemas.openxmlformats.org/officeDocument/2006/relationships/image" Target="/word/media/e985b6a7-5c9a-407a-8690-ca3f820a09b1.png" Id="R4c9a42c261f04964" /></Relationships>
</file>