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b4a968a1a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b8a3050a4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Ardness,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57b9a89b148b0" /><Relationship Type="http://schemas.openxmlformats.org/officeDocument/2006/relationships/numbering" Target="/word/numbering.xml" Id="R9e4025fb12cb4a43" /><Relationship Type="http://schemas.openxmlformats.org/officeDocument/2006/relationships/settings" Target="/word/settings.xml" Id="R05805a33248c4f5d" /><Relationship Type="http://schemas.openxmlformats.org/officeDocument/2006/relationships/image" Target="/word/media/2d10b1f7-9660-43f4-9e53-91222ce3f95a.png" Id="Rf0bb8a3050a4410c" /></Relationships>
</file>