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9839bf85e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864767317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Arlington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1ee885d184b3e" /><Relationship Type="http://schemas.openxmlformats.org/officeDocument/2006/relationships/numbering" Target="/word/numbering.xml" Id="R669a650ebf324c6d" /><Relationship Type="http://schemas.openxmlformats.org/officeDocument/2006/relationships/settings" Target="/word/settings.xml" Id="R9b0ee69575b64b73" /><Relationship Type="http://schemas.openxmlformats.org/officeDocument/2006/relationships/image" Target="/word/media/f35d4e0b-c778-430f-92b5-50053a681f56.png" Id="R20c8647673174b78" /></Relationships>
</file>