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cfcb5e67f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d1ac7cbb0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Aston 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0958a3f31454f" /><Relationship Type="http://schemas.openxmlformats.org/officeDocument/2006/relationships/numbering" Target="/word/numbering.xml" Id="R482bc086601548be" /><Relationship Type="http://schemas.openxmlformats.org/officeDocument/2006/relationships/settings" Target="/word/settings.xml" Id="Rb5a7b0bbfd8e4169" /><Relationship Type="http://schemas.openxmlformats.org/officeDocument/2006/relationships/image" Target="/word/media/502c0994-59fe-4580-a2bd-f3ad8a0c7d81.png" Id="R08ad1ac7cbb04e0c" /></Relationships>
</file>