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329045c3b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60e2843f1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Astray,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f853c6fa44548" /><Relationship Type="http://schemas.openxmlformats.org/officeDocument/2006/relationships/numbering" Target="/word/numbering.xml" Id="Rffae8924bf134927" /><Relationship Type="http://schemas.openxmlformats.org/officeDocument/2006/relationships/settings" Target="/word/settings.xml" Id="R626cda88330c44ba" /><Relationship Type="http://schemas.openxmlformats.org/officeDocument/2006/relationships/image" Target="/word/media/bf95ad56-2b6e-41ba-9833-a048fb26f575.png" Id="R4ef60e2843f1437f" /></Relationships>
</file>