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4cce7d1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e967ef543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Avery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e6836728e4e2b" /><Relationship Type="http://schemas.openxmlformats.org/officeDocument/2006/relationships/numbering" Target="/word/numbering.xml" Id="R947401fcf3974682" /><Relationship Type="http://schemas.openxmlformats.org/officeDocument/2006/relationships/settings" Target="/word/settings.xml" Id="R4970b575136d429b" /><Relationship Type="http://schemas.openxmlformats.org/officeDocument/2006/relationships/image" Target="/word/media/bd316142-c596-4d54-abf1-c6727e5c01fd.png" Id="Ra73e967ef5434ea2" /></Relationships>
</file>