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27305069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b986519c5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Baie-de-Vaudreuil,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f5611b417491b" /><Relationship Type="http://schemas.openxmlformats.org/officeDocument/2006/relationships/numbering" Target="/word/numbering.xml" Id="R8f0aae84e7fa4154" /><Relationship Type="http://schemas.openxmlformats.org/officeDocument/2006/relationships/settings" Target="/word/settings.xml" Id="Rd373d6dfffbb481d" /><Relationship Type="http://schemas.openxmlformats.org/officeDocument/2006/relationships/image" Target="/word/media/9969b06f-aa95-4500-8350-d3135c8fdb8e.png" Id="R454b986519c54fae" /></Relationships>
</file>