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0c922e975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bf136dfce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Barrydowne,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7c5ac65974766" /><Relationship Type="http://schemas.openxmlformats.org/officeDocument/2006/relationships/numbering" Target="/word/numbering.xml" Id="Rebd766b925384c5a" /><Relationship Type="http://schemas.openxmlformats.org/officeDocument/2006/relationships/settings" Target="/word/settings.xml" Id="R26f1b23f45ca4c6d" /><Relationship Type="http://schemas.openxmlformats.org/officeDocument/2006/relationships/image" Target="/word/media/d5487b83-1b11-4f6e-8c7b-253bef63c970.png" Id="R908bf136dfce45de" /></Relationships>
</file>