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0810f29c9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12dcacbac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Bartibog,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1ac63db044e49" /><Relationship Type="http://schemas.openxmlformats.org/officeDocument/2006/relationships/numbering" Target="/word/numbering.xml" Id="R8300fab73d66411b" /><Relationship Type="http://schemas.openxmlformats.org/officeDocument/2006/relationships/settings" Target="/word/settings.xml" Id="R8b5d7962f06a472e" /><Relationship Type="http://schemas.openxmlformats.org/officeDocument/2006/relationships/image" Target="/word/media/10b5681e-bae6-4269-9fae-27543a58d8b2.png" Id="Rea312dcacbac4679" /></Relationships>
</file>