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da01f57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c328e423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Bastarache,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0fb3d5494e0c" /><Relationship Type="http://schemas.openxmlformats.org/officeDocument/2006/relationships/numbering" Target="/word/numbering.xml" Id="R419eda4b2e3b4034" /><Relationship Type="http://schemas.openxmlformats.org/officeDocument/2006/relationships/settings" Target="/word/settings.xml" Id="Rdcfdebcc42664829" /><Relationship Type="http://schemas.openxmlformats.org/officeDocument/2006/relationships/image" Target="/word/media/54e0936f-918a-46cf-9ecc-e75b08e229ac.png" Id="Rf89c328e423b468c" /></Relationships>
</file>