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827b164b9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01c965e1d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Batteaux,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8868cf2b437a" /><Relationship Type="http://schemas.openxmlformats.org/officeDocument/2006/relationships/numbering" Target="/word/numbering.xml" Id="R48a053d15c49478c" /><Relationship Type="http://schemas.openxmlformats.org/officeDocument/2006/relationships/settings" Target="/word/settings.xml" Id="R189c459ba67a4c0e" /><Relationship Type="http://schemas.openxmlformats.org/officeDocument/2006/relationships/image" Target="/word/media/aefab6a8-9ee9-46b5-8ca3-2ce21809c43f.png" Id="Rac701c965e1d42e5" /></Relationships>
</file>