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27f2931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69fc52e14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c2088cfcc4231" /><Relationship Type="http://schemas.openxmlformats.org/officeDocument/2006/relationships/numbering" Target="/word/numbering.xml" Id="R434e221f91b3497d" /><Relationship Type="http://schemas.openxmlformats.org/officeDocument/2006/relationships/settings" Target="/word/settings.xml" Id="Ra44d6803e1d840b9" /><Relationship Type="http://schemas.openxmlformats.org/officeDocument/2006/relationships/image" Target="/word/media/f9111f97-abce-4863-9eda-db8c4004dfa7.png" Id="Ra3a69fc52e144820" /></Relationships>
</file>