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bc4ea22ce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f6fa6f3c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c1fc908649d3" /><Relationship Type="http://schemas.openxmlformats.org/officeDocument/2006/relationships/numbering" Target="/word/numbering.xml" Id="R195372f259534b82" /><Relationship Type="http://schemas.openxmlformats.org/officeDocument/2006/relationships/settings" Target="/word/settings.xml" Id="R3b9210f4ec2c4783" /><Relationship Type="http://schemas.openxmlformats.org/officeDocument/2006/relationships/image" Target="/word/media/8b67479f-d3a7-4c24-a91a-c7b6e40988b5.png" Id="Re46bf6fa6f3c465b" /></Relationships>
</file>