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1da9c281c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97fe6b708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 River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9ea3c0da74bc6" /><Relationship Type="http://schemas.openxmlformats.org/officeDocument/2006/relationships/numbering" Target="/word/numbering.xml" Id="Rc899ae4f94ad40ab" /><Relationship Type="http://schemas.openxmlformats.org/officeDocument/2006/relationships/settings" Target="/word/settings.xml" Id="Ra925eb2db2fa464f" /><Relationship Type="http://schemas.openxmlformats.org/officeDocument/2006/relationships/image" Target="/word/media/9b678aee-0471-4433-ba26-8d5d6627d169.png" Id="R57597fe6b7084b27" /></Relationships>
</file>