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9281d1cea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ad840f6c4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 Falls,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b82060f4e4404" /><Relationship Type="http://schemas.openxmlformats.org/officeDocument/2006/relationships/numbering" Target="/word/numbering.xml" Id="R668ba9eaceb64bca" /><Relationship Type="http://schemas.openxmlformats.org/officeDocument/2006/relationships/settings" Target="/word/settings.xml" Id="R63cbccb6cca9453d" /><Relationship Type="http://schemas.openxmlformats.org/officeDocument/2006/relationships/image" Target="/word/media/9c7daa51-35c6-4764-bcfe-3ed95e1422c8.png" Id="R1d4ad840f6c442a6" /></Relationships>
</file>