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5d4eb8cd0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653d8e98c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dd298bf474a38" /><Relationship Type="http://schemas.openxmlformats.org/officeDocument/2006/relationships/numbering" Target="/word/numbering.xml" Id="Rc1720c3716e14b6b" /><Relationship Type="http://schemas.openxmlformats.org/officeDocument/2006/relationships/settings" Target="/word/settings.xml" Id="R9fc65f7c947b45da" /><Relationship Type="http://schemas.openxmlformats.org/officeDocument/2006/relationships/image" Target="/word/media/6b1733b8-fbf3-4c78-bd92-0cbea08e4382.png" Id="R602653d8e98c46be" /></Relationships>
</file>