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70c8772e2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a34b79a7e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 Coola,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5eeedd634efc" /><Relationship Type="http://schemas.openxmlformats.org/officeDocument/2006/relationships/numbering" Target="/word/numbering.xml" Id="R38d5f391ef784232" /><Relationship Type="http://schemas.openxmlformats.org/officeDocument/2006/relationships/settings" Target="/word/settings.xml" Id="R0fa0f57787e740b0" /><Relationship Type="http://schemas.openxmlformats.org/officeDocument/2006/relationships/image" Target="/word/media/ca6a7816-10b0-4469-94a6-3950ab77883a.png" Id="Ra60a34b79a7e41e8" /></Relationships>
</file>