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fc912831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0b7859ef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Bellburns,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949e8fcdd46da" /><Relationship Type="http://schemas.openxmlformats.org/officeDocument/2006/relationships/numbering" Target="/word/numbering.xml" Id="Rbc9d41515ae543e4" /><Relationship Type="http://schemas.openxmlformats.org/officeDocument/2006/relationships/settings" Target="/word/settings.xml" Id="Ra49c15ded62543b7" /><Relationship Type="http://schemas.openxmlformats.org/officeDocument/2006/relationships/image" Target="/word/media/4f4ff1f0-9770-4888-a496-bebe85290e6c.png" Id="Rbff0b7859efd4cc7" /></Relationships>
</file>