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71e27edf9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9d61c48fa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Cote,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51ced6c1447e7" /><Relationship Type="http://schemas.openxmlformats.org/officeDocument/2006/relationships/numbering" Target="/word/numbering.xml" Id="R6888ebe7bdf84b02" /><Relationship Type="http://schemas.openxmlformats.org/officeDocument/2006/relationships/settings" Target="/word/settings.xml" Id="R9a19f80dd78046cb" /><Relationship Type="http://schemas.openxmlformats.org/officeDocument/2006/relationships/image" Target="/word/media/14d89562-6498-4fdf-9e22-482cdf7d7230.png" Id="R1019d61c48fa4ea9" /></Relationships>
</file>