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fc23284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eae31f0dd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Belle-eau-Claire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848b55df043ca" /><Relationship Type="http://schemas.openxmlformats.org/officeDocument/2006/relationships/numbering" Target="/word/numbering.xml" Id="Re5e76505969944b9" /><Relationship Type="http://schemas.openxmlformats.org/officeDocument/2006/relationships/settings" Target="/word/settings.xml" Id="R4b72d7e9d3564eae" /><Relationship Type="http://schemas.openxmlformats.org/officeDocument/2006/relationships/image" Target="/word/media/2c3fce56-79ab-4c36-a3f4-ff729279c39c.png" Id="R415eae31f0dd4db5" /></Relationships>
</file>