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39c7ce507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d78ffd43a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Bellefleur,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44c1e32b94f93" /><Relationship Type="http://schemas.openxmlformats.org/officeDocument/2006/relationships/numbering" Target="/word/numbering.xml" Id="Rd34fb872c72a4f1e" /><Relationship Type="http://schemas.openxmlformats.org/officeDocument/2006/relationships/settings" Target="/word/settings.xml" Id="R1e28296ca7644859" /><Relationship Type="http://schemas.openxmlformats.org/officeDocument/2006/relationships/image" Target="/word/media/2eba9260-4fc0-4c01-ad3e-0855cfd1d7b0.png" Id="Rab1d78ffd43a46a3" /></Relationships>
</file>